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3A59A5">
        <w:rPr>
          <w:rFonts w:ascii="Arial" w:hAnsi="Arial" w:cs="Arial"/>
          <w:b/>
          <w:sz w:val="24"/>
          <w:szCs w:val="24"/>
        </w:rPr>
        <w:t>eting: Wednesday, January 9</w:t>
      </w:r>
      <w:r w:rsidR="00042407">
        <w:rPr>
          <w:rFonts w:ascii="Arial" w:hAnsi="Arial" w:cs="Arial"/>
          <w:b/>
          <w:sz w:val="24"/>
          <w:szCs w:val="24"/>
        </w:rPr>
        <w:t>, 201</w:t>
      </w:r>
      <w:r w:rsidR="003A59A5">
        <w:rPr>
          <w:rFonts w:ascii="Arial" w:hAnsi="Arial" w:cs="Arial"/>
          <w:b/>
          <w:sz w:val="24"/>
          <w:szCs w:val="24"/>
        </w:rPr>
        <w:t>9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3A2CC4" w:rsidRPr="00DC4BD5" w:rsidRDefault="002346E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8:30-10:00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153485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Call Meeting to Order</w:t>
      </w:r>
    </w:p>
    <w:p w:rsidR="00B83903" w:rsidRPr="00153485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EPA Updates – Randy Pitre</w:t>
      </w:r>
      <w:r w:rsidR="00C335F3" w:rsidRPr="00153485">
        <w:rPr>
          <w:rFonts w:ascii="Arial" w:hAnsi="Arial" w:cs="Arial"/>
          <w:sz w:val="24"/>
          <w:szCs w:val="24"/>
        </w:rPr>
        <w:t>, EPA</w:t>
      </w:r>
      <w:r w:rsidRPr="00153485">
        <w:rPr>
          <w:rFonts w:ascii="Arial" w:hAnsi="Arial" w:cs="Arial"/>
          <w:sz w:val="24"/>
          <w:szCs w:val="24"/>
        </w:rPr>
        <w:t xml:space="preserve"> </w:t>
      </w:r>
    </w:p>
    <w:p w:rsidR="00B83903" w:rsidRPr="00153485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153485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 xml:space="preserve">Review of </w:t>
      </w:r>
      <w:r w:rsidR="008E38E3">
        <w:rPr>
          <w:rFonts w:ascii="Arial" w:hAnsi="Arial" w:cs="Arial"/>
          <w:sz w:val="24"/>
          <w:szCs w:val="24"/>
        </w:rPr>
        <w:t>December</w:t>
      </w:r>
      <w:r w:rsidR="007354EC" w:rsidRPr="00153485">
        <w:rPr>
          <w:rFonts w:ascii="Arial" w:hAnsi="Arial" w:cs="Arial"/>
          <w:sz w:val="24"/>
          <w:szCs w:val="24"/>
        </w:rPr>
        <w:t xml:space="preserve"> </w:t>
      </w:r>
      <w:r w:rsidR="00B625C5" w:rsidRPr="00153485">
        <w:rPr>
          <w:rFonts w:ascii="Arial" w:hAnsi="Arial" w:cs="Arial"/>
          <w:sz w:val="24"/>
          <w:szCs w:val="24"/>
        </w:rPr>
        <w:t>Meeting Summar</w:t>
      </w:r>
      <w:r w:rsidR="007354EC" w:rsidRPr="00153485">
        <w:rPr>
          <w:rFonts w:ascii="Arial" w:hAnsi="Arial" w:cs="Arial"/>
          <w:sz w:val="24"/>
          <w:szCs w:val="24"/>
        </w:rPr>
        <w:t>y</w:t>
      </w:r>
      <w:r w:rsidR="0075518C" w:rsidRPr="00153485">
        <w:rPr>
          <w:rFonts w:ascii="Arial" w:hAnsi="Arial" w:cs="Arial"/>
          <w:sz w:val="24"/>
          <w:szCs w:val="24"/>
        </w:rPr>
        <w:t xml:space="preserve"> </w:t>
      </w:r>
    </w:p>
    <w:p w:rsidR="00B83903" w:rsidRPr="00153485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Review of Projects</w:t>
      </w:r>
    </w:p>
    <w:p w:rsidR="00B83903" w:rsidRPr="00153485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Monthly Budget Review for</w:t>
      </w:r>
      <w:r w:rsidR="00DB0CB1" w:rsidRPr="00153485">
        <w:rPr>
          <w:rFonts w:ascii="Arial" w:hAnsi="Arial" w:cs="Arial"/>
          <w:sz w:val="24"/>
          <w:szCs w:val="24"/>
        </w:rPr>
        <w:t xml:space="preserve"> </w:t>
      </w:r>
      <w:r w:rsidR="008E38E3">
        <w:rPr>
          <w:rFonts w:ascii="Arial" w:hAnsi="Arial" w:cs="Arial"/>
          <w:sz w:val="24"/>
          <w:szCs w:val="24"/>
        </w:rPr>
        <w:t>November</w:t>
      </w:r>
    </w:p>
    <w:p w:rsidR="00B83903" w:rsidRPr="00153485" w:rsidRDefault="000E6FF7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 xml:space="preserve">Status of Projects </w:t>
      </w:r>
    </w:p>
    <w:p w:rsidR="00083D66" w:rsidRDefault="00215626" w:rsidP="00083D6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Regi</w:t>
      </w:r>
      <w:r w:rsidR="00083D66" w:rsidRPr="00153485">
        <w:rPr>
          <w:rFonts w:ascii="Arial" w:hAnsi="Arial" w:cs="Arial"/>
          <w:sz w:val="24"/>
          <w:szCs w:val="24"/>
        </w:rPr>
        <w:t>onal Updates – Michelle McKenzie</w:t>
      </w:r>
    </w:p>
    <w:p w:rsidR="006C3C6E" w:rsidRPr="00153485" w:rsidRDefault="006C3C6E" w:rsidP="006C3C6E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NCTCOG Submitted Comments on VW Settlement Funds Spending in DFW Area.</w:t>
      </w:r>
      <w:hyperlink r:id="rId6" w:history="1">
        <w:r w:rsidRPr="006C3C6E">
          <w:rPr>
            <w:rStyle w:val="Hyperlink"/>
            <w:rFonts w:ascii="Arial" w:hAnsi="Arial" w:cs="Arial"/>
            <w:sz w:val="24"/>
            <w:szCs w:val="24"/>
          </w:rPr>
          <w:t>https://www.nctcog.org/nctcg/media/</w:t>
        </w:r>
        <w:r w:rsidRPr="006C3C6E">
          <w:rPr>
            <w:rStyle w:val="Hyperlink"/>
            <w:rFonts w:ascii="Arial" w:hAnsi="Arial" w:cs="Arial"/>
            <w:sz w:val="24"/>
            <w:szCs w:val="24"/>
          </w:rPr>
          <w:t>T</w:t>
        </w:r>
        <w:r w:rsidRPr="006C3C6E">
          <w:rPr>
            <w:rStyle w:val="Hyperlink"/>
            <w:rFonts w:ascii="Arial" w:hAnsi="Arial" w:cs="Arial"/>
            <w:sz w:val="24"/>
            <w:szCs w:val="24"/>
          </w:rPr>
          <w:t>ransportation/DocsMaps/Quality/Air/20181221_FinalPlanRecPriorities.pdf</w:t>
        </w:r>
      </w:hyperlink>
    </w:p>
    <w:p w:rsidR="007907CB" w:rsidRPr="00153485" w:rsidRDefault="00D8776C" w:rsidP="006C3C6E">
      <w:pPr>
        <w:pStyle w:val="ListParagraph"/>
        <w:numPr>
          <w:ilvl w:val="1"/>
          <w:numId w:val="4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53485">
        <w:rPr>
          <w:rFonts w:ascii="Arial" w:hAnsi="Arial" w:cs="Arial"/>
          <w:sz w:val="24"/>
          <w:szCs w:val="24"/>
        </w:rPr>
        <w:t>Funding Opportunities</w:t>
      </w:r>
      <w:r w:rsidR="007907CB" w:rsidRPr="00153485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="007907CB" w:rsidRPr="00153485">
          <w:rPr>
            <w:rStyle w:val="Hyperlink"/>
            <w:rFonts w:ascii="Arial" w:hAnsi="Arial" w:cs="Arial"/>
            <w:sz w:val="24"/>
            <w:szCs w:val="24"/>
          </w:rPr>
          <w:t>www.nctcog.</w:t>
        </w:r>
        <w:r w:rsidR="007907CB" w:rsidRPr="00153485">
          <w:rPr>
            <w:rStyle w:val="Hyperlink"/>
            <w:rFonts w:ascii="Arial" w:hAnsi="Arial" w:cs="Arial"/>
            <w:sz w:val="24"/>
            <w:szCs w:val="24"/>
          </w:rPr>
          <w:t>o</w:t>
        </w:r>
        <w:r w:rsidR="007907CB" w:rsidRPr="00153485">
          <w:rPr>
            <w:rStyle w:val="Hyperlink"/>
            <w:rFonts w:ascii="Arial" w:hAnsi="Arial" w:cs="Arial"/>
            <w:sz w:val="24"/>
            <w:szCs w:val="24"/>
          </w:rPr>
          <w:t>rg/aqfunding</w:t>
        </w:r>
      </w:hyperlink>
      <w:r w:rsidR="006C3C6E">
        <w:rPr>
          <w:rStyle w:val="Hyperlink"/>
          <w:rFonts w:ascii="Arial" w:hAnsi="Arial" w:cs="Arial"/>
          <w:sz w:val="24"/>
          <w:szCs w:val="24"/>
        </w:rPr>
        <w:t>.</w:t>
      </w:r>
      <w:r w:rsidR="006C3C6E" w:rsidRPr="006C3C6E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="006C3C6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Notable this Month:  EPA National Clean Diesel Funding Assistance Program  </w:t>
      </w:r>
      <w:hyperlink r:id="rId8" w:history="1">
        <w:r w:rsidR="006C3C6E" w:rsidRPr="006C3C6E">
          <w:rPr>
            <w:rStyle w:val="Hyperlink"/>
            <w:rFonts w:ascii="Arial" w:hAnsi="Arial" w:cs="Arial"/>
            <w:sz w:val="24"/>
            <w:szCs w:val="24"/>
          </w:rPr>
          <w:t>https://www.epa.gov/grants/clean-diesel-funding</w:t>
        </w:r>
        <w:bookmarkStart w:id="0" w:name="_GoBack"/>
        <w:bookmarkEnd w:id="0"/>
        <w:r w:rsidR="006C3C6E" w:rsidRPr="006C3C6E">
          <w:rPr>
            <w:rStyle w:val="Hyperlink"/>
            <w:rFonts w:ascii="Arial" w:hAnsi="Arial" w:cs="Arial"/>
            <w:sz w:val="24"/>
            <w:szCs w:val="24"/>
          </w:rPr>
          <w:t>-</w:t>
        </w:r>
        <w:r w:rsidR="006C3C6E" w:rsidRPr="006C3C6E">
          <w:rPr>
            <w:rStyle w:val="Hyperlink"/>
            <w:rFonts w:ascii="Arial" w:hAnsi="Arial" w:cs="Arial"/>
            <w:sz w:val="24"/>
            <w:szCs w:val="24"/>
          </w:rPr>
          <w:t>assistance-program-fy-2019</w:t>
        </w:r>
      </w:hyperlink>
    </w:p>
    <w:p w:rsidR="00215626" w:rsidRPr="00153485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Other Discussion</w:t>
      </w:r>
    </w:p>
    <w:p w:rsidR="00215626" w:rsidRPr="00153485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3485"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3D66"/>
    <w:rsid w:val="00086886"/>
    <w:rsid w:val="00087527"/>
    <w:rsid w:val="000B4CA7"/>
    <w:rsid w:val="000C10A8"/>
    <w:rsid w:val="000C4D02"/>
    <w:rsid w:val="000E1A60"/>
    <w:rsid w:val="000E2C6F"/>
    <w:rsid w:val="000E6FF7"/>
    <w:rsid w:val="000E798B"/>
    <w:rsid w:val="000F418B"/>
    <w:rsid w:val="000F476D"/>
    <w:rsid w:val="000F59B6"/>
    <w:rsid w:val="0010101F"/>
    <w:rsid w:val="00101993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3485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6363"/>
    <w:rsid w:val="002275DB"/>
    <w:rsid w:val="00232D9D"/>
    <w:rsid w:val="002346E6"/>
    <w:rsid w:val="00235353"/>
    <w:rsid w:val="00237C74"/>
    <w:rsid w:val="00241857"/>
    <w:rsid w:val="00250ED6"/>
    <w:rsid w:val="002631EB"/>
    <w:rsid w:val="00273982"/>
    <w:rsid w:val="0027703C"/>
    <w:rsid w:val="0029789D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A59A5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03762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05529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5D05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3C6E"/>
    <w:rsid w:val="006C42F0"/>
    <w:rsid w:val="006D0A8F"/>
    <w:rsid w:val="006D6325"/>
    <w:rsid w:val="006F0C93"/>
    <w:rsid w:val="006F1C18"/>
    <w:rsid w:val="006F71C4"/>
    <w:rsid w:val="00702543"/>
    <w:rsid w:val="007118C1"/>
    <w:rsid w:val="00716B3B"/>
    <w:rsid w:val="00721C25"/>
    <w:rsid w:val="00722CDB"/>
    <w:rsid w:val="00726B97"/>
    <w:rsid w:val="00727010"/>
    <w:rsid w:val="0073276A"/>
    <w:rsid w:val="007354EC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1F24"/>
    <w:rsid w:val="0077629C"/>
    <w:rsid w:val="007823A6"/>
    <w:rsid w:val="00784D4A"/>
    <w:rsid w:val="00785B0D"/>
    <w:rsid w:val="00787FBD"/>
    <w:rsid w:val="0079034D"/>
    <w:rsid w:val="007907CB"/>
    <w:rsid w:val="00791859"/>
    <w:rsid w:val="00791947"/>
    <w:rsid w:val="00792B67"/>
    <w:rsid w:val="00794A3D"/>
    <w:rsid w:val="007B2B50"/>
    <w:rsid w:val="007B3796"/>
    <w:rsid w:val="007C4793"/>
    <w:rsid w:val="007D0683"/>
    <w:rsid w:val="007D0F96"/>
    <w:rsid w:val="007D4189"/>
    <w:rsid w:val="007D7178"/>
    <w:rsid w:val="007E6CB4"/>
    <w:rsid w:val="007E74B6"/>
    <w:rsid w:val="007F0DE1"/>
    <w:rsid w:val="007F2403"/>
    <w:rsid w:val="007F2B32"/>
    <w:rsid w:val="007F4A80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E38E3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1893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C4E83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288E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76678"/>
    <w:rsid w:val="00D8776C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1AF2"/>
    <w:rsid w:val="00EC63BA"/>
    <w:rsid w:val="00EE05C8"/>
    <w:rsid w:val="00EE478E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55016"/>
    <w:rsid w:val="00F77553"/>
    <w:rsid w:val="00F92EAA"/>
    <w:rsid w:val="00F95219"/>
    <w:rsid w:val="00F956C1"/>
    <w:rsid w:val="00F96DD9"/>
    <w:rsid w:val="00FA2331"/>
    <w:rsid w:val="00FA3D47"/>
    <w:rsid w:val="00FA3E9D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grants/clean-diesel-funding-assistance-program-fy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tcog.org/aq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tcog.org/nctcg/media/Transportation/DocsMaps/Quality/Air/20181221_FinalPlanRecPriorities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109</cp:revision>
  <cp:lastPrinted>2018-07-25T14:51:00Z</cp:lastPrinted>
  <dcterms:created xsi:type="dcterms:W3CDTF">2017-06-26T16:01:00Z</dcterms:created>
  <dcterms:modified xsi:type="dcterms:W3CDTF">2019-01-03T15:36:00Z</dcterms:modified>
</cp:coreProperties>
</file>